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27BFF2" w14:textId="77777777" w:rsidR="00B7545D" w:rsidRDefault="00B7545D" w:rsidP="00AB1C12">
      <w:pPr>
        <w:pStyle w:val="ox-381f23ea45-gmail-isselectedend"/>
        <w:jc w:val="both"/>
      </w:pPr>
      <w:r>
        <w:t>"Quand j'ai imaginé le Tour du Don d'Organes, je ne voulais pas seulement traverser la France à vélo. Je voulais aller à la rencontre de celles et ceux qui vivent la réalité du don d'organes : les patients greffés, les personnes en attente de greffe, les familles de donneurs, les soignants, les bénévoles, mais aussi tous les citoyens qui, parfois, n'ont jamais eu l'occasion d'en parler.</w:t>
      </w:r>
    </w:p>
    <w:p w14:paraId="6CFB596A" w14:textId="77777777" w:rsidR="00B7545D" w:rsidRDefault="00B7545D" w:rsidP="00AB1C12">
      <w:pPr>
        <w:pStyle w:val="ox-381f23ea45-gmail-isselectedend"/>
        <w:jc w:val="both"/>
      </w:pPr>
      <w:r>
        <w:t>Pendant trois semaines, nous avons parcouru plus de 1 300 kilomètres et traversé des dizaines de villes engagées pour cette cause. Chaque étape était différente, mais toutes avaient un point commun : l'envie d'échanger, de témoigner et de sensibiliser.</w:t>
      </w:r>
    </w:p>
    <w:p w14:paraId="01A221B0" w14:textId="77777777" w:rsidR="00B7545D" w:rsidRDefault="00B7545D" w:rsidP="00AB1C12">
      <w:pPr>
        <w:pStyle w:val="ox-381f23ea45-gmail-isselectedend"/>
        <w:jc w:val="both"/>
      </w:pPr>
      <w:r>
        <w:t>J'ai été profondément marquée par les histoires que nous avons recueillies. Des vies suspendues à un appel, des familles qui ont transformé un drame en espoir pour d'autres, des greffés qui profitent aujourd'hui pleinement de chaque instant grâce à un donneur qu'ils ne connaîtront jamais. Ces rencontres donnent un visage aux chiffres et rappellent pourquoi il est essentiel d'en parler.</w:t>
      </w:r>
    </w:p>
    <w:p w14:paraId="43F3046D" w14:textId="77777777" w:rsidR="00B7545D" w:rsidRDefault="00B7545D" w:rsidP="00AB1C12">
      <w:pPr>
        <w:pStyle w:val="ox-381f23ea45-gmail-isselectedend"/>
        <w:jc w:val="both"/>
      </w:pPr>
      <w:r>
        <w:t>Ce Tour m'a également montré à quel point la mobilisation locale est précieuse. L'association France Transplant, les collectivités, les mairies, les hôpitaux, les associations, les clubs cyclistes et les citoyens ont répondu présents avec une générosité incroyable. Partout, nous avons été accueillis avec bienveillance, preuve que cette cause rassemble.</w:t>
      </w:r>
    </w:p>
    <w:p w14:paraId="5CFD98DF" w14:textId="77777777" w:rsidR="00B7545D" w:rsidRDefault="00B7545D" w:rsidP="00AB1C12">
      <w:pPr>
        <w:pStyle w:val="ox-381f23ea45-gmail-isselectedend"/>
        <w:jc w:val="both"/>
      </w:pPr>
      <w:r>
        <w:t>Au-delà du défi sportif, cette aventure m'a confortée dans une conviction : la sensibilisation passe avant tout par les rencontres et les histoires humaines. Si chaque personne ayant croisé notre route prend quelques minutes pour parler du don d'organes avec ses proches, alors ce Tour aura déjà rempli une grande partie de sa mission.</w:t>
      </w:r>
    </w:p>
    <w:p w14:paraId="07DE8F10" w14:textId="77777777" w:rsidR="00B7545D" w:rsidRDefault="00B7545D" w:rsidP="00AB1C12">
      <w:pPr>
        <w:pStyle w:val="ox-381f23ea45-gmail-isselectedend"/>
        <w:jc w:val="both"/>
      </w:pPr>
      <w:r>
        <w:t>Ce projet se termine sur les routes, mais son histoire continue à travers le film documentaire, les témoignages recueillis et toutes les actions que nous poursuivrons avec France Transplant. J'espère qu'il donnera envie à d'autres de s'engager, chacun à sa manière, pour faire avancer cette cause qui peut tous nous concerner un jour. Et si on faisait une saison 2 ? "</w:t>
      </w:r>
    </w:p>
    <w:p w14:paraId="00230972" w14:textId="4E74F39F" w:rsidR="00B7545D" w:rsidRDefault="00B7545D" w:rsidP="00AB1C12">
      <w:pPr>
        <w:pStyle w:val="NormalWeb"/>
      </w:pPr>
      <w:r>
        <w:rPr>
          <w:rStyle w:val="lev"/>
        </w:rPr>
        <w:t>Valentine</w:t>
      </w:r>
      <w:r w:rsidR="00AB1C12">
        <w:rPr>
          <w:rStyle w:val="lev"/>
        </w:rPr>
        <w:t xml:space="preserve"> Dorel</w:t>
      </w:r>
      <w:r>
        <w:br/>
        <w:t>Fondatrice du Tour du Don d'Organes</w:t>
      </w:r>
    </w:p>
    <w:p w14:paraId="357B4430" w14:textId="77777777" w:rsidR="007F0901" w:rsidRDefault="007F0901"/>
    <w:sectPr w:rsidR="007F09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45D"/>
    <w:rsid w:val="00781243"/>
    <w:rsid w:val="007F0901"/>
    <w:rsid w:val="00A32023"/>
    <w:rsid w:val="00AB1C12"/>
    <w:rsid w:val="00B754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F0F90"/>
  <w15:chartTrackingRefBased/>
  <w15:docId w15:val="{73FEFDD5-6D0C-48B3-9EA2-5A7279BAE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7545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B7545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B7545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B7545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B7545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B7545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7545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7545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7545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7545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B7545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B7545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B7545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B7545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B7545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7545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7545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7545D"/>
    <w:rPr>
      <w:rFonts w:eastAsiaTheme="majorEastAsia" w:cstheme="majorBidi"/>
      <w:color w:val="272727" w:themeColor="text1" w:themeTint="D8"/>
    </w:rPr>
  </w:style>
  <w:style w:type="paragraph" w:styleId="Titre">
    <w:name w:val="Title"/>
    <w:basedOn w:val="Normal"/>
    <w:next w:val="Normal"/>
    <w:link w:val="TitreCar"/>
    <w:uiPriority w:val="10"/>
    <w:qFormat/>
    <w:rsid w:val="00B754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7545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7545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7545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7545D"/>
    <w:pPr>
      <w:spacing w:before="160"/>
      <w:jc w:val="center"/>
    </w:pPr>
    <w:rPr>
      <w:i/>
      <w:iCs/>
      <w:color w:val="404040" w:themeColor="text1" w:themeTint="BF"/>
    </w:rPr>
  </w:style>
  <w:style w:type="character" w:customStyle="1" w:styleId="CitationCar">
    <w:name w:val="Citation Car"/>
    <w:basedOn w:val="Policepardfaut"/>
    <w:link w:val="Citation"/>
    <w:uiPriority w:val="29"/>
    <w:rsid w:val="00B7545D"/>
    <w:rPr>
      <w:i/>
      <w:iCs/>
      <w:color w:val="404040" w:themeColor="text1" w:themeTint="BF"/>
    </w:rPr>
  </w:style>
  <w:style w:type="paragraph" w:styleId="Paragraphedeliste">
    <w:name w:val="List Paragraph"/>
    <w:basedOn w:val="Normal"/>
    <w:uiPriority w:val="34"/>
    <w:qFormat/>
    <w:rsid w:val="00B7545D"/>
    <w:pPr>
      <w:ind w:left="720"/>
      <w:contextualSpacing/>
    </w:pPr>
  </w:style>
  <w:style w:type="character" w:styleId="Accentuationintense">
    <w:name w:val="Intense Emphasis"/>
    <w:basedOn w:val="Policepardfaut"/>
    <w:uiPriority w:val="21"/>
    <w:qFormat/>
    <w:rsid w:val="00B7545D"/>
    <w:rPr>
      <w:i/>
      <w:iCs/>
      <w:color w:val="2F5496" w:themeColor="accent1" w:themeShade="BF"/>
    </w:rPr>
  </w:style>
  <w:style w:type="paragraph" w:styleId="Citationintense">
    <w:name w:val="Intense Quote"/>
    <w:basedOn w:val="Normal"/>
    <w:next w:val="Normal"/>
    <w:link w:val="CitationintenseCar"/>
    <w:uiPriority w:val="30"/>
    <w:qFormat/>
    <w:rsid w:val="00B7545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B7545D"/>
    <w:rPr>
      <w:i/>
      <w:iCs/>
      <w:color w:val="2F5496" w:themeColor="accent1" w:themeShade="BF"/>
    </w:rPr>
  </w:style>
  <w:style w:type="character" w:styleId="Rfrenceintense">
    <w:name w:val="Intense Reference"/>
    <w:basedOn w:val="Policepardfaut"/>
    <w:uiPriority w:val="32"/>
    <w:qFormat/>
    <w:rsid w:val="00B7545D"/>
    <w:rPr>
      <w:b/>
      <w:bCs/>
      <w:smallCaps/>
      <w:color w:val="2F5496" w:themeColor="accent1" w:themeShade="BF"/>
      <w:spacing w:val="5"/>
    </w:rPr>
  </w:style>
  <w:style w:type="paragraph" w:customStyle="1" w:styleId="ox-381f23ea45-gmail-isselectedend">
    <w:name w:val="ox-381f23ea45-gmail-isselectedend"/>
    <w:basedOn w:val="Normal"/>
    <w:rsid w:val="00B7545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rmalWeb">
    <w:name w:val="Normal (Web)"/>
    <w:basedOn w:val="Normal"/>
    <w:uiPriority w:val="99"/>
    <w:semiHidden/>
    <w:unhideWhenUsed/>
    <w:rsid w:val="00B7545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B754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330</Words>
  <Characters>1815</Characters>
  <Application>Microsoft Office Word</Application>
  <DocSecurity>0</DocSecurity>
  <Lines>15</Lines>
  <Paragraphs>4</Paragraphs>
  <ScaleCrop>false</ScaleCrop>
  <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Sylvie</dc:creator>
  <cp:keywords/>
  <dc:description/>
  <cp:lastModifiedBy>Sylvie</cp:lastModifiedBy>
  <cp:revision>2</cp:revision>
  <dcterms:created xsi:type="dcterms:W3CDTF">2026-08-06T19:08:00Z</dcterms:created>
  <dcterms:modified xsi:type="dcterms:W3CDTF">2026-08-06T19:09:00Z</dcterms:modified>
</cp:coreProperties>
</file>